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B8" w:rsidRPr="00555BB8" w:rsidRDefault="00555BB8" w:rsidP="00555BB8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555BB8">
        <w:rPr>
          <w:rStyle w:val="a4"/>
          <w:color w:val="000000"/>
          <w:sz w:val="28"/>
          <w:szCs w:val="28"/>
        </w:rPr>
        <w:t>О сроках перечисления материнского капитала заявителю</w:t>
      </w:r>
    </w:p>
    <w:p w:rsidR="00555BB8" w:rsidRPr="00555BB8" w:rsidRDefault="00555BB8" w:rsidP="00555BB8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555BB8">
        <w:rPr>
          <w:color w:val="000000"/>
          <w:sz w:val="28"/>
          <w:szCs w:val="28"/>
        </w:rPr>
        <w:t>Постановлением Правительства Российской Федерации от 3 марта 2017 года №253 внесены изменения в ряд актов Правительства Российской Федерации, которыми устанавливается порядок направления средств материнского капитала на компенсацию затрат, связанных с улучшением жилищных условий, получением образования ребенком (детьми), приобретением товаров и услуг, предназначенных для социальной адаптации и интеграции в общество детей-инвалидов.</w:t>
      </w:r>
    </w:p>
    <w:p w:rsidR="00555BB8" w:rsidRPr="00555BB8" w:rsidRDefault="00555BB8" w:rsidP="00555BB8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555BB8">
        <w:rPr>
          <w:color w:val="000000"/>
          <w:sz w:val="28"/>
          <w:szCs w:val="28"/>
        </w:rPr>
        <w:t xml:space="preserve">В соответствии с принятыми поправками срок перечисления средств материнского капитала сокращен с 1 месяца до 10 рабочих дней </w:t>
      </w:r>
      <w:proofErr w:type="gramStart"/>
      <w:r w:rsidRPr="00555BB8">
        <w:rPr>
          <w:color w:val="000000"/>
          <w:sz w:val="28"/>
          <w:szCs w:val="28"/>
        </w:rPr>
        <w:t>с даты принятия</w:t>
      </w:r>
      <w:proofErr w:type="gramEnd"/>
      <w:r w:rsidRPr="00555BB8">
        <w:rPr>
          <w:color w:val="000000"/>
          <w:sz w:val="28"/>
          <w:szCs w:val="28"/>
        </w:rPr>
        <w:t xml:space="preserve"> решения об удовлетворении заявления о распоряжении этими средствами.</w:t>
      </w:r>
    </w:p>
    <w:p w:rsidR="00555BB8" w:rsidRPr="00555BB8" w:rsidRDefault="00555BB8" w:rsidP="00555BB8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555BB8">
        <w:rPr>
          <w:color w:val="000000"/>
          <w:sz w:val="28"/>
          <w:szCs w:val="28"/>
        </w:rPr>
        <w:t>Кроме того, правила направления средств материнского капитала на улучшение жилищных условий приведены в соответствие с изменениями, внесенными в Закон о дополнительных мерах господдержки семей, имеющих детей.</w:t>
      </w:r>
    </w:p>
    <w:p w:rsidR="00555BB8" w:rsidRPr="00555BB8" w:rsidRDefault="00555BB8" w:rsidP="00555BB8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555BB8">
        <w:rPr>
          <w:color w:val="000000"/>
          <w:sz w:val="28"/>
          <w:szCs w:val="28"/>
        </w:rPr>
        <w:t>В перечне документов, необходим</w:t>
      </w:r>
      <w:bookmarkStart w:id="0" w:name="_GoBack"/>
      <w:bookmarkEnd w:id="0"/>
      <w:r w:rsidRPr="00555BB8">
        <w:rPr>
          <w:color w:val="000000"/>
          <w:sz w:val="28"/>
          <w:szCs w:val="28"/>
        </w:rPr>
        <w:t>ых для распоряжения этими средствами, копия свидетельства о праве собственности заменена выпиской из Единого государственного реестра недвижимости.</w:t>
      </w:r>
    </w:p>
    <w:p w:rsidR="00BF1099" w:rsidRDefault="00555BB8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B8"/>
    <w:rsid w:val="00451133"/>
    <w:rsid w:val="004C40DD"/>
    <w:rsid w:val="0055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2017-05-30T07:17:00Z</dcterms:created>
  <dcterms:modified xsi:type="dcterms:W3CDTF">2017-05-30T07:17:00Z</dcterms:modified>
</cp:coreProperties>
</file>